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3693979" w:rsidR="00C7762D" w:rsidRPr="00845E8A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845E8A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24039</w:t>
      </w:r>
      <w:r w:rsidR="00DC161E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051BB4C5" w:rsidR="00A90B1A" w:rsidRPr="00845E8A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845E8A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05618/05161</w:t>
      </w:r>
      <w:r w:rsidR="00DC161E" w:rsidRPr="00845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25D033A9" w:rsidR="00F4727F" w:rsidRPr="00845E8A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45E8A">
        <w:rPr>
          <w:rFonts w:ascii="Arial" w:hAnsi="Arial" w:cs="Arial"/>
          <w:b/>
          <w:sz w:val="22"/>
          <w:szCs w:val="22"/>
        </w:rPr>
        <w:t>NAZWA POSTĘPOWANIA:</w:t>
      </w:r>
      <w:r w:rsidR="00DC161E" w:rsidRPr="00845E8A">
        <w:rPr>
          <w:sz w:val="22"/>
          <w:szCs w:val="22"/>
        </w:rPr>
        <w:t xml:space="preserve"> </w:t>
      </w:r>
      <w:r w:rsidR="00845E8A" w:rsidRPr="00845E8A">
        <w:rPr>
          <w:rFonts w:ascii="Arial" w:hAnsi="Arial" w:cs="Arial"/>
          <w:b/>
          <w:bCs/>
          <w:sz w:val="22"/>
          <w:szCs w:val="22"/>
        </w:rPr>
        <w:t>Dostawa części dla pociągu P-95-03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5E8A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42BB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3</cp:revision>
  <cp:lastPrinted>2022-04-20T08:18:00Z</cp:lastPrinted>
  <dcterms:created xsi:type="dcterms:W3CDTF">2025-11-12T12:24:00Z</dcterms:created>
  <dcterms:modified xsi:type="dcterms:W3CDTF">2025-11-14T10:41:00Z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